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28" w:rsidRDefault="00B80228" w:rsidP="00B802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07A08">
        <w:rPr>
          <w:rFonts w:ascii="Times New Roman" w:hAnsi="Times New Roman"/>
          <w:b/>
          <w:bCs/>
          <w:sz w:val="24"/>
          <w:szCs w:val="24"/>
          <w:lang w:eastAsia="ru-RU"/>
        </w:rPr>
        <w:t>Примерный перечень вопросов для подготовки к зачету:</w:t>
      </w:r>
    </w:p>
    <w:p w:rsidR="00B80228" w:rsidRPr="008C2E39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E39">
        <w:rPr>
          <w:rFonts w:ascii="Times New Roman" w:hAnsi="Times New Roman"/>
          <w:sz w:val="24"/>
          <w:szCs w:val="24"/>
          <w:lang w:eastAsia="ru-RU"/>
        </w:rPr>
        <w:t xml:space="preserve">Политология как наука: </w:t>
      </w:r>
      <w:r>
        <w:rPr>
          <w:rFonts w:ascii="Times New Roman" w:hAnsi="Times New Roman"/>
          <w:sz w:val="24"/>
          <w:szCs w:val="24"/>
          <w:lang w:eastAsia="ru-RU"/>
        </w:rPr>
        <w:t>ст</w:t>
      </w:r>
      <w:r w:rsidRPr="008C2E39">
        <w:rPr>
          <w:rFonts w:ascii="Times New Roman" w:hAnsi="Times New Roman"/>
          <w:sz w:val="24"/>
          <w:szCs w:val="24"/>
          <w:lang w:eastAsia="ru-RU"/>
        </w:rPr>
        <w:t>руктура, методы и функции.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Политические учения Древней Греции и Древнего Рима (Платон, Аристотель, Цицерон).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Политическая мысль Средневековья и эпохи Возрождения.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Н. Макиавелли – основатель политологии как практической науки.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 xml:space="preserve">Политические теории Нового времени (Т. Гоббс, Д. Локк, Ж.-Ж. Руссо, Ш. Монтескье, А. </w:t>
      </w:r>
      <w:proofErr w:type="spellStart"/>
      <w:r w:rsidRPr="005146A3">
        <w:rPr>
          <w:rFonts w:ascii="Times New Roman" w:hAnsi="Times New Roman"/>
          <w:sz w:val="24"/>
          <w:szCs w:val="24"/>
          <w:lang w:eastAsia="ru-RU"/>
        </w:rPr>
        <w:t>Токвиль</w:t>
      </w:r>
      <w:proofErr w:type="spellEnd"/>
      <w:r w:rsidRPr="005146A3">
        <w:rPr>
          <w:rFonts w:ascii="Times New Roman" w:hAnsi="Times New Roman"/>
          <w:sz w:val="24"/>
          <w:szCs w:val="24"/>
          <w:lang w:eastAsia="ru-RU"/>
        </w:rPr>
        <w:t xml:space="preserve">, Д. </w:t>
      </w:r>
      <w:proofErr w:type="spellStart"/>
      <w:r w:rsidRPr="005146A3">
        <w:rPr>
          <w:rFonts w:ascii="Times New Roman" w:hAnsi="Times New Roman"/>
          <w:sz w:val="24"/>
          <w:szCs w:val="24"/>
          <w:lang w:eastAsia="ru-RU"/>
        </w:rPr>
        <w:t>Медисон</w:t>
      </w:r>
      <w:proofErr w:type="spellEnd"/>
      <w:r w:rsidRPr="005146A3">
        <w:rPr>
          <w:rFonts w:ascii="Times New Roman" w:hAnsi="Times New Roman"/>
          <w:sz w:val="24"/>
          <w:szCs w:val="24"/>
          <w:lang w:eastAsia="ru-RU"/>
        </w:rPr>
        <w:t>).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 xml:space="preserve">Политическая мысль </w:t>
      </w:r>
      <w:r w:rsidRPr="005146A3">
        <w:rPr>
          <w:rFonts w:ascii="Times New Roman" w:hAnsi="Times New Roman"/>
          <w:sz w:val="24"/>
          <w:szCs w:val="24"/>
          <w:lang w:val="en-US" w:eastAsia="ru-RU"/>
        </w:rPr>
        <w:t>XIX</w:t>
      </w:r>
      <w:r w:rsidRPr="005146A3">
        <w:rPr>
          <w:rFonts w:ascii="Times New Roman" w:hAnsi="Times New Roman"/>
          <w:sz w:val="24"/>
          <w:szCs w:val="24"/>
          <w:lang w:eastAsia="ru-RU"/>
        </w:rPr>
        <w:t xml:space="preserve"> века (О. Конт, Г. Спенсер, К. Маркс, Ф. Энгельс).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 xml:space="preserve">Политические учения </w:t>
      </w:r>
      <w:r w:rsidRPr="005146A3">
        <w:rPr>
          <w:rFonts w:ascii="Times New Roman" w:hAnsi="Times New Roman"/>
          <w:sz w:val="24"/>
          <w:szCs w:val="24"/>
          <w:lang w:val="en-US" w:eastAsia="ru-RU"/>
        </w:rPr>
        <w:t>XX</w:t>
      </w:r>
      <w:r w:rsidRPr="005146A3">
        <w:rPr>
          <w:rFonts w:ascii="Times New Roman" w:hAnsi="Times New Roman"/>
          <w:sz w:val="24"/>
          <w:szCs w:val="24"/>
          <w:lang w:eastAsia="ru-RU"/>
        </w:rPr>
        <w:t xml:space="preserve"> века (М. Вебер, В. Парето, Б. Чичерин, П. Новгородцев, В.И. Ленин).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 xml:space="preserve">Специфика русской политической мысли в </w:t>
      </w:r>
      <w:r w:rsidRPr="005146A3">
        <w:rPr>
          <w:rFonts w:ascii="Times New Roman" w:hAnsi="Times New Roman"/>
          <w:sz w:val="24"/>
          <w:szCs w:val="24"/>
          <w:lang w:val="en-US" w:eastAsia="ru-RU"/>
        </w:rPr>
        <w:t>XVII</w:t>
      </w:r>
      <w:r w:rsidRPr="005146A3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5146A3">
        <w:rPr>
          <w:rFonts w:ascii="Times New Roman" w:hAnsi="Times New Roman"/>
          <w:sz w:val="24"/>
          <w:szCs w:val="24"/>
          <w:lang w:val="en-US" w:eastAsia="ru-RU"/>
        </w:rPr>
        <w:t>XX</w:t>
      </w:r>
      <w:r w:rsidRPr="005146A3">
        <w:rPr>
          <w:rFonts w:ascii="Times New Roman" w:hAnsi="Times New Roman"/>
          <w:sz w:val="24"/>
          <w:szCs w:val="24"/>
          <w:lang w:eastAsia="ru-RU"/>
        </w:rPr>
        <w:t xml:space="preserve"> вв.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Предмет и объект изучения социологии. Актуальность социологического знания. Место социологии среди других наук об обществе.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Структура социологии. Функции социологии.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Социологические исследования, их виды и классификация. Методы сбора социологической информации.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Предпосылки возникновения социологии. Огюст Конт – основатель социологии.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Социология Герберта Спенсера.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Социально-философская концепция марксизма.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Социология Эмиля Дюркгейма.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«Понимающая социология» Макса Вебера.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Современная западная социология.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Развитие социологической мысли в России в конце Х</w:t>
      </w:r>
      <w:r w:rsidRPr="005146A3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5146A3">
        <w:rPr>
          <w:rFonts w:ascii="Times New Roman" w:hAnsi="Times New Roman"/>
          <w:sz w:val="24"/>
          <w:szCs w:val="24"/>
          <w:lang w:eastAsia="ru-RU"/>
        </w:rPr>
        <w:t>Х - начале ХХ в.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Развитие социологической мысли в СССР.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Социология в современной России.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 xml:space="preserve">Политика как общественное явление: понятие,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5146A3">
        <w:rPr>
          <w:rFonts w:ascii="Times New Roman" w:hAnsi="Times New Roman"/>
          <w:sz w:val="24"/>
          <w:szCs w:val="24"/>
          <w:lang w:eastAsia="ru-RU"/>
        </w:rPr>
        <w:t>труктура и функции политики.</w:t>
      </w:r>
    </w:p>
    <w:p w:rsidR="00B80228" w:rsidRPr="00CC1C3B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3B">
        <w:rPr>
          <w:rFonts w:ascii="Times New Roman" w:hAnsi="Times New Roman"/>
          <w:color w:val="000000" w:themeColor="text1"/>
          <w:sz w:val="24"/>
          <w:szCs w:val="24"/>
        </w:rPr>
        <w:t>Понятие, структура, виды власти. Особенности политической власти.</w:t>
      </w:r>
    </w:p>
    <w:p w:rsidR="00B80228" w:rsidRPr="00CC1C3B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3B">
        <w:rPr>
          <w:rFonts w:ascii="Times New Roman" w:hAnsi="Times New Roman"/>
          <w:color w:val="000000" w:themeColor="text1"/>
          <w:sz w:val="24"/>
          <w:szCs w:val="24"/>
        </w:rPr>
        <w:t xml:space="preserve">Ресурсы власти и мотивы подчинения. </w:t>
      </w:r>
    </w:p>
    <w:p w:rsidR="00B80228" w:rsidRPr="00CC1C3B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3B">
        <w:rPr>
          <w:rFonts w:ascii="Times New Roman" w:hAnsi="Times New Roman"/>
          <w:color w:val="000000" w:themeColor="text1"/>
          <w:sz w:val="24"/>
          <w:szCs w:val="24"/>
        </w:rPr>
        <w:t xml:space="preserve">Власть и руководство. </w:t>
      </w:r>
      <w:r>
        <w:rPr>
          <w:rFonts w:ascii="Times New Roman" w:hAnsi="Times New Roman"/>
          <w:color w:val="000000" w:themeColor="text1"/>
          <w:sz w:val="24"/>
          <w:szCs w:val="24"/>
        </w:rPr>
        <w:t>Стили руководства.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1C3B">
        <w:rPr>
          <w:rFonts w:ascii="Times New Roman" w:hAnsi="Times New Roman"/>
          <w:sz w:val="24"/>
          <w:szCs w:val="24"/>
          <w:lang w:eastAsia="ru-RU"/>
        </w:rPr>
        <w:t>Проблема легитимности и легальности власти.</w:t>
      </w:r>
      <w:r w:rsidRPr="00885216">
        <w:rPr>
          <w:rFonts w:ascii="Times New Roman" w:hAnsi="Times New Roman"/>
          <w:sz w:val="24"/>
          <w:szCs w:val="24"/>
        </w:rPr>
        <w:t xml:space="preserve"> 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40F">
        <w:rPr>
          <w:rFonts w:ascii="Times New Roman" w:hAnsi="Times New Roman"/>
          <w:sz w:val="24"/>
          <w:szCs w:val="24"/>
        </w:rPr>
        <w:t>Сущность и природа политической элиты</w:t>
      </w:r>
      <w:r>
        <w:rPr>
          <w:rFonts w:ascii="Times New Roman" w:hAnsi="Times New Roman"/>
          <w:sz w:val="24"/>
          <w:szCs w:val="24"/>
        </w:rPr>
        <w:t>.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216">
        <w:rPr>
          <w:rFonts w:ascii="Times New Roman" w:hAnsi="Times New Roman"/>
          <w:sz w:val="24"/>
          <w:szCs w:val="24"/>
        </w:rPr>
        <w:t>Структура, типологическое многообразие, функции политической элиты.</w:t>
      </w:r>
    </w:p>
    <w:p w:rsidR="00B80228" w:rsidRPr="00885216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398">
        <w:rPr>
          <w:rFonts w:ascii="Times New Roman" w:hAnsi="Times New Roman"/>
          <w:sz w:val="24"/>
          <w:szCs w:val="24"/>
        </w:rPr>
        <w:t>Концепции элит в истории политической мысли</w:t>
      </w:r>
      <w:r w:rsidRPr="005B6293"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8852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885216">
        <w:rPr>
          <w:rFonts w:ascii="Times New Roman" w:hAnsi="Times New Roman"/>
          <w:color w:val="000000"/>
          <w:sz w:val="24"/>
          <w:szCs w:val="24"/>
          <w:lang w:eastAsia="ru-RU"/>
        </w:rPr>
        <w:t>Моск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., </w:t>
      </w:r>
      <w:r w:rsidRPr="008852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В. Парето и Р. </w:t>
      </w:r>
      <w:proofErr w:type="spellStart"/>
      <w:r w:rsidRPr="00885216">
        <w:rPr>
          <w:rFonts w:ascii="Times New Roman" w:hAnsi="Times New Roman"/>
          <w:color w:val="000000"/>
          <w:sz w:val="24"/>
          <w:szCs w:val="24"/>
          <w:lang w:eastAsia="ru-RU"/>
        </w:rPr>
        <w:t>Михельс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852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B80228" w:rsidRPr="00885216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216">
        <w:rPr>
          <w:rFonts w:ascii="Times New Roman" w:hAnsi="Times New Roman"/>
          <w:sz w:val="24"/>
          <w:szCs w:val="24"/>
        </w:rPr>
        <w:t>Современная политическая элита России. Ее отличительные черты и особенности.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Сущность политической системы общества: структура, функции, типы.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Политические режимы: сущность, типы.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Тоталитаризм</w:t>
      </w:r>
      <w:r>
        <w:rPr>
          <w:rFonts w:ascii="Times New Roman" w:hAnsi="Times New Roman"/>
          <w:sz w:val="24"/>
          <w:szCs w:val="24"/>
          <w:lang w:eastAsia="ru-RU"/>
        </w:rPr>
        <w:t xml:space="preserve"> и авторитаризм</w:t>
      </w:r>
      <w:r w:rsidRPr="005146A3">
        <w:rPr>
          <w:rFonts w:ascii="Times New Roman" w:hAnsi="Times New Roman"/>
          <w:sz w:val="24"/>
          <w:szCs w:val="24"/>
          <w:lang w:eastAsia="ru-RU"/>
        </w:rPr>
        <w:t>: сущность, основные признаки.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Демократия: основные теории, принципы организации и деятельности.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Гражданское общество: понятие, концепции, структура.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Государство как институт политической системы.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Государство в России: от советского типа государства к правовому.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398">
        <w:rPr>
          <w:rFonts w:ascii="Times New Roman" w:hAnsi="Times New Roman"/>
          <w:sz w:val="24"/>
          <w:szCs w:val="24"/>
        </w:rPr>
        <w:t>Политические партии: сущность, структура, типологии.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398">
        <w:rPr>
          <w:rFonts w:ascii="Times New Roman" w:hAnsi="Times New Roman"/>
          <w:sz w:val="24"/>
          <w:szCs w:val="24"/>
        </w:rPr>
        <w:t>Современные партийные системы.</w:t>
      </w:r>
    </w:p>
    <w:p w:rsidR="00B80228" w:rsidRPr="00B47732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7732">
        <w:rPr>
          <w:rFonts w:ascii="Times New Roman" w:hAnsi="Times New Roman"/>
          <w:noProof/>
          <w:sz w:val="24"/>
          <w:szCs w:val="24"/>
        </w:rPr>
        <w:t>Положение</w:t>
      </w:r>
      <w:r w:rsidRPr="00B47732">
        <w:rPr>
          <w:noProof/>
          <w:sz w:val="28"/>
        </w:rPr>
        <w:t xml:space="preserve"> </w:t>
      </w:r>
      <w:r w:rsidRPr="00B47732">
        <w:rPr>
          <w:rFonts w:ascii="Times New Roman" w:hAnsi="Times New Roman"/>
          <w:noProof/>
          <w:sz w:val="24"/>
          <w:szCs w:val="24"/>
        </w:rPr>
        <w:t>молодежи в структуре власти и формы ее участия в политической жизни общества.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Понятие и признаки общества. Типы человеческих обществ.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 xml:space="preserve">Социальные институты. 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E39">
        <w:rPr>
          <w:rFonts w:ascii="Times New Roman" w:hAnsi="Times New Roman"/>
          <w:sz w:val="24"/>
          <w:szCs w:val="24"/>
        </w:rPr>
        <w:t>Социальная стратификация.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E39">
        <w:rPr>
          <w:rFonts w:ascii="Times New Roman" w:hAnsi="Times New Roman"/>
          <w:sz w:val="24"/>
          <w:szCs w:val="24"/>
        </w:rPr>
        <w:t xml:space="preserve">Типы </w:t>
      </w:r>
      <w:proofErr w:type="spellStart"/>
      <w:r w:rsidRPr="008C2E39">
        <w:rPr>
          <w:rFonts w:ascii="Times New Roman" w:hAnsi="Times New Roman"/>
          <w:sz w:val="24"/>
          <w:szCs w:val="24"/>
        </w:rPr>
        <w:t>стратификационных</w:t>
      </w:r>
      <w:proofErr w:type="spellEnd"/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2E39">
        <w:rPr>
          <w:rFonts w:ascii="Times New Roman" w:hAnsi="Times New Roman"/>
          <w:sz w:val="24"/>
          <w:szCs w:val="24"/>
        </w:rPr>
        <w:t>систем.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E39">
        <w:rPr>
          <w:rFonts w:ascii="Times New Roman" w:hAnsi="Times New Roman"/>
          <w:sz w:val="24"/>
          <w:szCs w:val="24"/>
        </w:rPr>
        <w:t>Стратификация современного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2E39">
        <w:rPr>
          <w:rFonts w:ascii="Times New Roman" w:hAnsi="Times New Roman"/>
          <w:sz w:val="24"/>
          <w:szCs w:val="24"/>
        </w:rPr>
        <w:t>российского общества.</w:t>
      </w:r>
      <w:r w:rsidRPr="008C2E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80228" w:rsidRPr="008C2E39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E39">
        <w:rPr>
          <w:rFonts w:ascii="Times New Roman" w:hAnsi="Times New Roman"/>
          <w:sz w:val="24"/>
          <w:szCs w:val="24"/>
        </w:rPr>
        <w:lastRenderedPageBreak/>
        <w:t xml:space="preserve">Социальная мобильность. 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146A3">
        <w:rPr>
          <w:rFonts w:ascii="Times New Roman" w:hAnsi="Times New Roman"/>
          <w:sz w:val="24"/>
          <w:szCs w:val="24"/>
          <w:lang w:eastAsia="ru-RU"/>
        </w:rPr>
        <w:t>Маргинальность</w:t>
      </w:r>
      <w:proofErr w:type="spellEnd"/>
      <w:r w:rsidRPr="005146A3">
        <w:rPr>
          <w:rFonts w:ascii="Times New Roman" w:hAnsi="Times New Roman"/>
          <w:sz w:val="24"/>
          <w:szCs w:val="24"/>
          <w:lang w:eastAsia="ru-RU"/>
        </w:rPr>
        <w:t xml:space="preserve"> как социальное явление.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6A3">
        <w:rPr>
          <w:rFonts w:ascii="Times New Roman" w:hAnsi="Times New Roman"/>
          <w:sz w:val="24"/>
          <w:szCs w:val="24"/>
          <w:lang w:eastAsia="ru-RU"/>
        </w:rPr>
        <w:t>Понятие личности в социологии</w:t>
      </w:r>
      <w:r>
        <w:rPr>
          <w:rFonts w:ascii="Times New Roman" w:hAnsi="Times New Roman"/>
          <w:sz w:val="24"/>
          <w:szCs w:val="24"/>
          <w:lang w:eastAsia="ru-RU"/>
        </w:rPr>
        <w:t xml:space="preserve"> и политологии</w:t>
      </w:r>
      <w:r w:rsidRPr="005146A3">
        <w:rPr>
          <w:rFonts w:ascii="Times New Roman" w:hAnsi="Times New Roman"/>
          <w:sz w:val="24"/>
          <w:szCs w:val="24"/>
          <w:lang w:eastAsia="ru-RU"/>
        </w:rPr>
        <w:t>.</w:t>
      </w:r>
    </w:p>
    <w:p w:rsidR="00B80228" w:rsidRPr="005146A3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Теории личности в социологии (З. Фрейд, Ч. Кули и др.)</w:t>
      </w:r>
      <w:r w:rsidRPr="005146A3">
        <w:rPr>
          <w:rFonts w:ascii="Times New Roman" w:hAnsi="Times New Roman"/>
          <w:sz w:val="24"/>
          <w:szCs w:val="24"/>
          <w:lang w:eastAsia="ru-RU"/>
        </w:rPr>
        <w:t>.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Теории личности в политологии</w:t>
      </w:r>
      <w:r w:rsidRPr="005146A3">
        <w:rPr>
          <w:rFonts w:ascii="Times New Roman" w:hAnsi="Times New Roman"/>
          <w:sz w:val="24"/>
          <w:szCs w:val="24"/>
          <w:lang w:eastAsia="ru-RU"/>
        </w:rPr>
        <w:t>.</w:t>
      </w:r>
    </w:p>
    <w:p w:rsidR="00B80228" w:rsidRPr="00B47732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7732">
        <w:rPr>
          <w:rFonts w:ascii="Times New Roman" w:hAnsi="Times New Roman"/>
          <w:color w:val="000000"/>
          <w:spacing w:val="-1"/>
          <w:sz w:val="24"/>
          <w:szCs w:val="24"/>
        </w:rPr>
        <w:t>Технология построения имиджа политического лидера.</w:t>
      </w:r>
    </w:p>
    <w:p w:rsidR="00B80228" w:rsidRPr="008C2E39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2E39">
        <w:rPr>
          <w:rFonts w:ascii="Times New Roman" w:hAnsi="Times New Roman"/>
          <w:sz w:val="24"/>
          <w:szCs w:val="24"/>
          <w:lang w:eastAsia="ru-RU"/>
        </w:rPr>
        <w:t>Социализация как процесс развития социальной сущности человека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80228" w:rsidRPr="00AA539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398">
        <w:rPr>
          <w:rFonts w:ascii="Times New Roman" w:hAnsi="Times New Roman"/>
          <w:sz w:val="24"/>
          <w:szCs w:val="24"/>
        </w:rPr>
        <w:t>Социально-политические конфликты: понятие, виды, границы, основные субъекты</w:t>
      </w:r>
    </w:p>
    <w:p w:rsidR="00B80228" w:rsidRPr="00AA539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398">
        <w:rPr>
          <w:rFonts w:ascii="Times New Roman" w:hAnsi="Times New Roman"/>
          <w:sz w:val="24"/>
          <w:szCs w:val="24"/>
        </w:rPr>
        <w:t>Современные концепции конфликта.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398">
        <w:rPr>
          <w:rFonts w:ascii="Times New Roman" w:hAnsi="Times New Roman"/>
          <w:sz w:val="24"/>
          <w:szCs w:val="24"/>
        </w:rPr>
        <w:t>Стратегии разрешения политических конфликтов в истории современной политики.</w:t>
      </w:r>
    </w:p>
    <w:p w:rsidR="00B802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398">
        <w:rPr>
          <w:rFonts w:ascii="Times New Roman" w:hAnsi="Times New Roman"/>
          <w:sz w:val="24"/>
          <w:szCs w:val="24"/>
        </w:rPr>
        <w:t>Особенности политических конфликтов в России.</w:t>
      </w:r>
    </w:p>
    <w:p w:rsidR="00B80228" w:rsidRPr="000703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8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Сущность, структура и типы международных отношений. </w:t>
      </w:r>
    </w:p>
    <w:p w:rsidR="00B80228" w:rsidRPr="000703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0328">
        <w:rPr>
          <w:rFonts w:ascii="Times New Roman" w:hAnsi="Times New Roman"/>
          <w:sz w:val="24"/>
          <w:szCs w:val="24"/>
        </w:rPr>
        <w:t>Государственный интерес: сущность и классификация.</w:t>
      </w:r>
    </w:p>
    <w:p w:rsidR="00B80228" w:rsidRPr="000703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03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Сущность и особенности внешней политики, взаимосвязь внешней и внутренней политики. </w:t>
      </w:r>
    </w:p>
    <w:p w:rsidR="00B80228" w:rsidRPr="000703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Национальная безопасность </w:t>
      </w:r>
      <w:r w:rsidRPr="000703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страны в </w:t>
      </w:r>
      <w:r w:rsidRPr="00070328">
        <w:rPr>
          <w:rFonts w:ascii="Times New Roman" w:hAnsi="Times New Roman"/>
          <w:color w:val="000000"/>
          <w:sz w:val="24"/>
          <w:szCs w:val="24"/>
          <w:lang w:val="en-US" w:eastAsia="ru-RU"/>
        </w:rPr>
        <w:t>XXI</w:t>
      </w:r>
      <w:r w:rsidRPr="000703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веке. </w:t>
      </w:r>
    </w:p>
    <w:p w:rsidR="00B80228" w:rsidRPr="00070328" w:rsidRDefault="00B80228" w:rsidP="00B80228">
      <w:pPr>
        <w:widowControl w:val="0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0328">
        <w:rPr>
          <w:rFonts w:ascii="Times New Roman" w:hAnsi="Times New Roman"/>
          <w:color w:val="000000"/>
          <w:sz w:val="24"/>
          <w:szCs w:val="24"/>
          <w:lang w:eastAsia="ru-RU"/>
        </w:rPr>
        <w:t>Межгосударственные конфликты и способы их разрешения в современном мире.</w:t>
      </w:r>
    </w:p>
    <w:p w:rsidR="007572E6" w:rsidRDefault="007572E6">
      <w:bookmarkStart w:id="0" w:name="_GoBack"/>
      <w:bookmarkEnd w:id="0"/>
    </w:p>
    <w:sectPr w:rsidR="0075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54921"/>
    <w:multiLevelType w:val="hybridMultilevel"/>
    <w:tmpl w:val="584AA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22"/>
    <w:rsid w:val="007572E6"/>
    <w:rsid w:val="00B80228"/>
    <w:rsid w:val="00C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40350-BB93-4BEF-8B4A-BFAE4AE3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2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2022-04-12T07:23:00Z</dcterms:created>
  <dcterms:modified xsi:type="dcterms:W3CDTF">2022-04-12T07:23:00Z</dcterms:modified>
</cp:coreProperties>
</file>